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highlight w:val="none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val="en-US" w:eastAsia="zh-CN"/>
        </w:rPr>
        <w:t>2024年度市市场监管局农产品质量安全专项资金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val="en-US" w:eastAsia="zh-CN"/>
        </w:rPr>
        <w:t>项目资助企业名单及金额</w:t>
      </w:r>
    </w:p>
    <w:tbl>
      <w:tblPr>
        <w:tblStyle w:val="3"/>
        <w:tblpPr w:leftFromText="180" w:rightFromText="180" w:vertAnchor="text" w:horzAnchor="page" w:tblpX="1678" w:tblpY="483"/>
        <w:tblOverlap w:val="never"/>
        <w:tblW w:w="87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2724"/>
        <w:gridCol w:w="2205"/>
        <w:gridCol w:w="1800"/>
        <w:gridCol w:w="13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highlight w:val="none"/>
                <w:lang w:val="en-US" w:eastAsia="zh-CN"/>
              </w:rPr>
              <w:t>序号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highlight w:val="none"/>
                <w:lang w:val="en-US" w:eastAsia="zh-CN"/>
              </w:rPr>
              <w:t>拟资助企业名称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highlight w:val="none"/>
                <w:lang w:val="en-US" w:eastAsia="zh-CN"/>
              </w:rPr>
              <w:t>统一社会信用代码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highlight w:val="none"/>
                <w:lang w:val="en-US" w:eastAsia="zh-CN"/>
              </w:rPr>
              <w:t>资助金额（万元）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highlight w:val="none"/>
                <w:lang w:val="en-US" w:eastAsia="zh-CN"/>
              </w:rPr>
              <w:t>项目类别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深圳凯吉星农产品检测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认证有限公司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91440300568515592R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ab/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 xml:space="preserve"> 40.784</w:t>
            </w:r>
          </w:p>
        </w:tc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农产品质量安全检测能力建设项目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深圳中检联检测有限公司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91440300570011246N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.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795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深圳市计量质量检测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研究院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12440300455747207Y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.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765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谱尼测试集团深圳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91440300668526424D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20.903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深圳市绿诗源生物技术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914403007576264357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.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卡士乳业（深圳）有限公司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91440300715217481G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.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053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深圳市沃特虹彩检测技术有限公司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91440300685382717L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.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0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深圳市易瑞生物技术股份有限公司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914403006641998843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.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深圳市京基智农时代股份有限公司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914403001921809577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.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732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广东灿城农产品集团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91440300755697870K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.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796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深圳市金阅检测科技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91440300359189292Y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.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798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宏鸿农产品集团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914403007883366173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.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514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加入政府农产品可追溯平台项目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深圳市东源兴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进出口有限公司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914403007716434855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.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758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深圳市金泰顺成水产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914403006670951323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.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523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深圳市骏丰农产品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91440300788306282W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.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深圳市源兴果品股份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91440300279341143C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.</w:t>
            </w:r>
            <w:r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851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FF81722"/>
    <w:rsid w:val="43BB5EBC"/>
    <w:rsid w:val="4A1947CF"/>
    <w:rsid w:val="5BBE89EF"/>
    <w:rsid w:val="5BDEB4DE"/>
    <w:rsid w:val="5EBF731F"/>
    <w:rsid w:val="65B992C2"/>
    <w:rsid w:val="67DBD98A"/>
    <w:rsid w:val="71F66177"/>
    <w:rsid w:val="987ED828"/>
    <w:rsid w:val="9D4B5CFF"/>
    <w:rsid w:val="F7EECF1F"/>
    <w:rsid w:val="FA5FF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2018-07-13T15:11:00Z</dcterms:created>
  <dc:creator>d</dc:creator>
  <cp:lastModifiedBy>曾晓瑜</cp:lastModifiedBy>
  <dcterms:modified xsi:type="dcterms:W3CDTF">2026-03-24T15:07:34Z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702842662DF3AAF75E83B76998E49763</vt:lpwstr>
  </property>
</Properties>
</file>